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857" w14:textId="77777777" w:rsidR="00341C96" w:rsidRPr="00341C96" w:rsidRDefault="00341C96" w:rsidP="00341C96">
      <w:pPr>
        <w:spacing w:after="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8C2683E" w14:textId="58FD9609" w:rsidR="00341C96" w:rsidRDefault="00893F34" w:rsidP="00341C96">
      <w:pPr>
        <w:spacing w:after="0" w:line="276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9044235"/>
      <w:r w:rsidRPr="00893F3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46</w:t>
      </w:r>
      <w:r w:rsidRPr="00893F3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 w:rsidR="00DF142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11579</w:t>
      </w:r>
      <w:r w:rsidRPr="00893F3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893F3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893F3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893F34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893F3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5 grudnia </w:t>
      </w:r>
      <w:r w:rsidRPr="00893F34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2023 r.</w:t>
      </w:r>
      <w:bookmarkEnd w:id="0"/>
    </w:p>
    <w:p w14:paraId="5B211D87" w14:textId="77777777" w:rsidR="00893F34" w:rsidRPr="00341C96" w:rsidRDefault="00893F34" w:rsidP="00341C96">
      <w:pPr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25CCBF" w14:textId="77777777" w:rsidR="00341C96" w:rsidRPr="00341C96" w:rsidRDefault="00341C96" w:rsidP="00341C96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341C9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 sprawie uznania za celową realizację zadania publicznego pod nazwą </w:t>
      </w:r>
    </w:p>
    <w:p w14:paraId="362C7409" w14:textId="6B5C20AA" w:rsidR="00341C96" w:rsidRPr="00341C96" w:rsidRDefault="00341C96" w:rsidP="00341C96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341C96">
        <w:rPr>
          <w:rFonts w:ascii="Arial" w:eastAsia="Times New Roman" w:hAnsi="Arial" w:cs="Arial"/>
          <w:b/>
          <w:kern w:val="0"/>
          <w:lang w:eastAsia="pl-PL"/>
          <w14:ligatures w14:val="none"/>
        </w:rPr>
        <w:t>„</w:t>
      </w:r>
      <w:r w:rsidRPr="00F15F12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Pomoc Mikołajkowa dla najbardziej potrzebujących dzieci i młodzieży</w:t>
      </w:r>
      <w:r w:rsidRPr="00341C9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" </w:t>
      </w:r>
    </w:p>
    <w:p w14:paraId="626C3D08" w14:textId="77777777" w:rsidR="00341C96" w:rsidRPr="00341C96" w:rsidRDefault="00341C96" w:rsidP="00341C96">
      <w:pPr>
        <w:spacing w:after="0" w:line="276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D6E4BD9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Arial Unicode MS" w:hAnsi="Arial" w:cs="Arial"/>
          <w:kern w:val="0"/>
          <w:lang w:eastAsia="pl-PL"/>
          <w14:ligatures w14:val="none"/>
        </w:rPr>
      </w:pPr>
      <w:r w:rsidRPr="00341C96">
        <w:rPr>
          <w:rFonts w:ascii="Arial" w:eastAsia="Times New Roman" w:hAnsi="Arial" w:cs="Arial"/>
          <w:spacing w:val="-2"/>
          <w:kern w:val="0"/>
          <w:lang w:eastAsia="pl-PL"/>
          <w14:ligatures w14:val="none"/>
        </w:rPr>
        <w:t xml:space="preserve">Działając na podstawie art. 25 ustawy z dnia 12 marca 2004 r. o pomocy społecznej (Dz. U. z 2023 r. </w:t>
      </w:r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t>poz. 901 ze zm.) oraz art. 4 ust 1 pkt. 1, art. 19 a ustawy z dnia 24 kwietnia 2003 r. o działalności pożytku publicznego i o wolontariacie (</w:t>
      </w:r>
      <w:r w:rsidRPr="00341C9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Dz. U.  z 2023 r. poz. 571 </w:t>
      </w:r>
      <w:proofErr w:type="spellStart"/>
      <w:r w:rsidRPr="00341C9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t.j</w:t>
      </w:r>
      <w:proofErr w:type="spellEnd"/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t>.), art. 14 ust 1 pkt 4 i art. 41 ust. 1 z dnia 5 czerwca 1998 r. o samorządzie województwa (</w:t>
      </w:r>
      <w:r w:rsidRPr="00341C96">
        <w:rPr>
          <w:rFonts w:ascii="Arial" w:eastAsia="Arial Unicode MS" w:hAnsi="Arial" w:cs="Arial"/>
          <w:kern w:val="0"/>
          <w:lang w:eastAsia="pl-PL"/>
          <w14:ligatures w14:val="none"/>
        </w:rPr>
        <w:t>Dz.U. z 2022 r. poz. 2094ze zm.</w:t>
      </w:r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t xml:space="preserve">), oraz Uchwały Nr XVI/279/15 Sejmiku Województwa Podkarpackiego z dnia 30 listopada 2015 r. w sprawie uchwalenia Wojewódzkiego Programu Pomocy Społecznej na lata 2016 – 2023 </w:t>
      </w:r>
      <w:r w:rsidRPr="00341C96">
        <w:rPr>
          <w:rFonts w:ascii="Arial" w:eastAsia="Times New Roman" w:hAnsi="Arial" w:cs="Arial"/>
          <w:spacing w:val="-4"/>
          <w:kern w:val="0"/>
          <w:lang w:eastAsia="pl-PL"/>
          <w14:ligatures w14:val="none"/>
        </w:rPr>
        <w:t>Uchwały Nr LVI/968/22 Sejmiku </w:t>
      </w:r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t>Województwa Podkarpackiego 28 grudnia 2022 r. w sprawie „Programu Współpracy Samorządu Województwa Podkarpackiego z organizacjami pozarządowymi i innymi podmiotami prowadzącymi działalność pożytku publicznego na rok 2023” ze zm., oraz Uchwały </w:t>
      </w:r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Nr LVI/946/2022 z dnia 28.12.2022 r. </w:t>
      </w:r>
      <w:r w:rsidRPr="00341C96">
        <w:rPr>
          <w:rFonts w:ascii="Arial" w:eastAsia="Times New Roman" w:hAnsi="Arial" w:cs="Arial"/>
          <w:spacing w:val="-4"/>
          <w:kern w:val="0"/>
          <w:lang w:eastAsia="pl-PL"/>
          <w14:ligatures w14:val="none"/>
        </w:rPr>
        <w:t>Sejmiku Województwa Podkarpackiego w sprawie budżetu Województwa Podkarpackiego na 2023 rok</w:t>
      </w:r>
      <w:r w:rsidRPr="00341C96">
        <w:rPr>
          <w:rFonts w:ascii="Arial" w:eastAsia="Times New Roman" w:hAnsi="Arial" w:cs="Arial"/>
          <w:color w:val="FF0000"/>
          <w:spacing w:val="-4"/>
          <w:kern w:val="0"/>
          <w:lang w:eastAsia="pl-PL"/>
          <w14:ligatures w14:val="none"/>
        </w:rPr>
        <w:t xml:space="preserve"> </w:t>
      </w:r>
      <w:r w:rsidRPr="00341C96">
        <w:rPr>
          <w:rFonts w:ascii="Arial" w:eastAsia="Arial Unicode MS" w:hAnsi="Arial" w:cs="Arial"/>
          <w:kern w:val="0"/>
          <w:lang w:eastAsia="pl-PL"/>
          <w14:ligatures w14:val="none"/>
        </w:rPr>
        <w:t>ze zm.</w:t>
      </w:r>
    </w:p>
    <w:p w14:paraId="3B60ABE8" w14:textId="77777777" w:rsidR="00341C96" w:rsidRPr="00341C96" w:rsidRDefault="00341C96" w:rsidP="00341C96">
      <w:pPr>
        <w:spacing w:after="0" w:line="276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6AFC8AA" w14:textId="77777777" w:rsidR="00341C96" w:rsidRPr="00341C96" w:rsidRDefault="00341C96" w:rsidP="00341C96">
      <w:pPr>
        <w:keepNext/>
        <w:spacing w:after="0" w:line="276" w:lineRule="auto"/>
        <w:jc w:val="center"/>
        <w:outlineLvl w:val="2"/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</w:pPr>
      <w:r w:rsidRPr="00341C96"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  <w:t>Zarząd Województwa Podkarpackiego</w:t>
      </w:r>
      <w:r w:rsidRPr="00341C96">
        <w:rPr>
          <w:rFonts w:ascii="Arial" w:eastAsia="Arial Unicode MS" w:hAnsi="Arial" w:cs="Arial"/>
          <w:kern w:val="0"/>
          <w:lang w:eastAsia="pl-PL"/>
          <w14:ligatures w14:val="none"/>
        </w:rPr>
        <w:t xml:space="preserve"> </w:t>
      </w:r>
      <w:r w:rsidRPr="00341C96"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  <w:t>uchwala, co następuje:</w:t>
      </w:r>
    </w:p>
    <w:p w14:paraId="20B1CC05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FECA060" w14:textId="77777777" w:rsidR="00341C96" w:rsidRPr="00341C96" w:rsidRDefault="00341C96" w:rsidP="00341C96">
      <w:pPr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t>§ 1</w:t>
      </w:r>
    </w:p>
    <w:p w14:paraId="13D1646F" w14:textId="572AA8C9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341C96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Uznaje za celową realizację zadania publicznego pod nazwą </w:t>
      </w:r>
      <w:r w:rsidRPr="00341C96">
        <w:rPr>
          <w:rFonts w:ascii="Arial" w:eastAsia="Times New Roman" w:hAnsi="Arial" w:cs="Arial"/>
          <w:b/>
          <w:kern w:val="0"/>
          <w:lang w:eastAsia="pl-PL"/>
          <w14:ligatures w14:val="none"/>
        </w:rPr>
        <w:t>„</w:t>
      </w:r>
      <w:r w:rsidRPr="00F15F12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Pomoc Mikołaj</w:t>
      </w:r>
      <w:r w:rsidR="00D53FE5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k</w:t>
      </w:r>
      <w:r w:rsidRPr="00F15F12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owa dla najbardziej potrzebujących dzieci i młodzieży</w:t>
      </w:r>
      <w:r w:rsidRPr="00341C9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" </w:t>
      </w:r>
      <w:r w:rsidRPr="00341C96">
        <w:rPr>
          <w:rFonts w:ascii="Arial" w:eastAsia="Times New Roman" w:hAnsi="Arial" w:cs="Arial"/>
          <w:bCs/>
          <w:kern w:val="0"/>
          <w:lang w:eastAsia="pl-PL"/>
          <w14:ligatures w14:val="none"/>
        </w:rPr>
        <w:t>przez</w:t>
      </w:r>
      <w:r w:rsidRPr="00341C96">
        <w:rPr>
          <w:rFonts w:ascii="Arial" w:eastAsia="Times New Roman" w:hAnsi="Arial" w:cs="Arial"/>
          <w:bCs/>
          <w:iCs/>
          <w:kern w:val="0"/>
          <w:lang w:eastAsia="pl-PL"/>
          <w14:ligatures w14:val="none"/>
        </w:rPr>
        <w:t xml:space="preserve"> </w:t>
      </w:r>
      <w:r w:rsidRPr="00F15F12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Parafię Rzymskokatolicką pw. Św. Maksymiliana Kolbe w </w:t>
      </w:r>
      <w:r w:rsidR="00F15F12" w:rsidRPr="00F15F12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Wołkowyi ul. Kościelna 6; 38-613 Wołkowyja</w:t>
      </w:r>
      <w:r w:rsidRPr="00341C9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  <w:r w:rsidRPr="00341C96">
        <w:rPr>
          <w:rFonts w:ascii="Arial" w:eastAsia="Times New Roman" w:hAnsi="Arial" w:cs="Arial"/>
          <w:bCs/>
          <w:kern w:val="0"/>
          <w:lang w:eastAsia="pl-PL"/>
          <w14:ligatures w14:val="none"/>
        </w:rPr>
        <w:t>i przyznaje dofinansowanie w kwocie  10 000,00 zł.</w:t>
      </w:r>
    </w:p>
    <w:p w14:paraId="6306BCD4" w14:textId="77777777" w:rsidR="00341C96" w:rsidRPr="00341C96" w:rsidRDefault="00341C96" w:rsidP="00341C96">
      <w:pPr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870E4C" w14:textId="77777777" w:rsidR="00341C96" w:rsidRPr="00341C96" w:rsidRDefault="00341C96" w:rsidP="00341C96">
      <w:pPr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t>§ 2</w:t>
      </w:r>
    </w:p>
    <w:p w14:paraId="1C3C4810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t>Wykonanie uchwały powierza się dyrektorowi Regionalnego Ośrodka Polityki Społecznej</w:t>
      </w:r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br/>
        <w:t>w Rzeszowie.</w:t>
      </w:r>
    </w:p>
    <w:p w14:paraId="4FA5481B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2CC19CA" w14:textId="77777777" w:rsidR="00341C96" w:rsidRPr="00341C96" w:rsidRDefault="00341C96" w:rsidP="00341C96">
      <w:pPr>
        <w:spacing w:after="0" w:line="276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t>§ 3</w:t>
      </w:r>
    </w:p>
    <w:p w14:paraId="3B061607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41C96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7387D47F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225C41C" w14:textId="77777777" w:rsidR="008B1821" w:rsidRPr="00E04FEC" w:rsidRDefault="008B1821" w:rsidP="008B1821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E04FE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E13E4A" w14:textId="77777777" w:rsidR="008B1821" w:rsidRPr="00E04FEC" w:rsidRDefault="008B1821" w:rsidP="008B1821">
      <w:pPr>
        <w:spacing w:after="0"/>
        <w:rPr>
          <w:rFonts w:ascii="Arial" w:eastAsiaTheme="minorEastAsia" w:hAnsi="Arial" w:cs="Arial"/>
        </w:rPr>
      </w:pPr>
      <w:r w:rsidRPr="00E04FE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BF18726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BDA9645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BC3AA42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C6793F9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CA483CF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E617990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C81493A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E30D97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F8D1354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2B3D35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FD7DCDD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40F67C" w14:textId="77777777" w:rsidR="00341C96" w:rsidRPr="00341C96" w:rsidRDefault="00341C96" w:rsidP="00341C96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sectPr w:rsidR="00341C96" w:rsidRPr="00341C96" w:rsidSect="00816A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3FDE"/>
    <w:multiLevelType w:val="hybridMultilevel"/>
    <w:tmpl w:val="D22C86BE"/>
    <w:lvl w:ilvl="0" w:tplc="3880EC6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40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96"/>
    <w:rsid w:val="00272950"/>
    <w:rsid w:val="00341C96"/>
    <w:rsid w:val="00737458"/>
    <w:rsid w:val="008343D0"/>
    <w:rsid w:val="00893F34"/>
    <w:rsid w:val="008B1821"/>
    <w:rsid w:val="00B34245"/>
    <w:rsid w:val="00BA49D5"/>
    <w:rsid w:val="00C37AC8"/>
    <w:rsid w:val="00D53FE5"/>
    <w:rsid w:val="00DF1425"/>
    <w:rsid w:val="00E84BAE"/>
    <w:rsid w:val="00F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2DCF"/>
  <w15:chartTrackingRefBased/>
  <w15:docId w15:val="{EE881449-B015-41CB-92B6-FB61941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5F12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5F12"/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546_11579_23</dc:title>
  <dc:subject/>
  <dc:creator>Barbara Krawczyk</dc:creator>
  <cp:keywords/>
  <dc:description/>
  <cp:lastModifiedBy>.</cp:lastModifiedBy>
  <cp:revision>5</cp:revision>
  <cp:lastPrinted>2023-12-05T12:18:00Z</cp:lastPrinted>
  <dcterms:created xsi:type="dcterms:W3CDTF">2023-12-01T10:21:00Z</dcterms:created>
  <dcterms:modified xsi:type="dcterms:W3CDTF">2023-12-12T13:32:00Z</dcterms:modified>
</cp:coreProperties>
</file>